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D0CDC" w:rsidRDefault="00B57D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Puzzle 1</w:t>
      </w:r>
    </w:p>
    <w:p w14:paraId="00000002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03" w14:textId="77777777" w:rsidR="007D0CDC" w:rsidRDefault="00B57D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clues below show words in which “paired” letters have been adjusted by equal and opposite amounts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. For example, if the two paired letters are C and 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and the C </w:t>
      </w:r>
      <w:r>
        <w:rPr>
          <w:rFonts w:ascii="Arial" w:eastAsia="Arial" w:hAnsi="Arial" w:cs="Arial"/>
          <w:sz w:val="22"/>
          <w:szCs w:val="22"/>
        </w:rPr>
        <w:t>changes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to an A (decrease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2 letters), the 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will </w:t>
      </w:r>
      <w:r>
        <w:rPr>
          <w:rFonts w:ascii="Arial" w:eastAsia="Arial" w:hAnsi="Arial" w:cs="Arial"/>
          <w:sz w:val="22"/>
          <w:szCs w:val="22"/>
        </w:rPr>
        <w:t>change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to a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(increase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2 letters).</w:t>
      </w:r>
    </w:p>
    <w:p w14:paraId="00000004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05" w14:textId="77777777" w:rsidR="007D0CDC" w:rsidRDefault="00B57D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numbers in parentheses after the clue denote which letters are paired.</w:t>
      </w:r>
    </w:p>
    <w:p w14:paraId="00000006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07" w14:textId="77777777" w:rsidR="007D0CDC" w:rsidRDefault="00B57D9E">
      <w:pP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For each clue, each pairing has been adjusted by a unique number between 1 and the number of pairs. </w:t>
      </w:r>
      <w:proofErr w:type="gramStart"/>
      <w:r>
        <w:rPr>
          <w:rFonts w:ascii="Arial" w:eastAsia="Arial" w:hAnsi="Arial" w:cs="Arial"/>
          <w:sz w:val="22"/>
          <w:szCs w:val="22"/>
        </w:rPr>
        <w:t>So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for example, if a word has 4 pairings, one of them h</w:t>
      </w:r>
      <w:r>
        <w:rPr>
          <w:rFonts w:ascii="Arial" w:eastAsia="Arial" w:hAnsi="Arial" w:cs="Arial"/>
          <w:sz w:val="22"/>
          <w:szCs w:val="22"/>
        </w:rPr>
        <w:t>as been adjusted by 1 letter, one by 2 letters, one by 3 letters, and one by 4 letters.</w:t>
      </w:r>
    </w:p>
    <w:p w14:paraId="00000008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09" w14:textId="77777777" w:rsidR="007D0CDC" w:rsidRDefault="00B57D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Note that l</w:t>
      </w:r>
      <w:r>
        <w:rPr>
          <w:rFonts w:ascii="Arial" w:eastAsia="Arial" w:hAnsi="Arial" w:cs="Arial"/>
          <w:color w:val="000000"/>
          <w:sz w:val="22"/>
          <w:szCs w:val="22"/>
        </w:rPr>
        <w:t>etters do not cycle. (That is, A does not connect to Z.)</w:t>
      </w:r>
    </w:p>
    <w:p w14:paraId="0000000A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0B" w14:textId="77777777" w:rsidR="007D0CDC" w:rsidRDefault="00B57D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All of the words are connected in theme </w:t>
      </w:r>
      <w:r>
        <w:rPr>
          <w:rFonts w:ascii="Arial" w:eastAsia="Arial" w:hAnsi="Arial" w:cs="Arial"/>
          <w:sz w:val="22"/>
          <w:szCs w:val="22"/>
        </w:rPr>
        <w:t>to the mystic arts and fortune telling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To find the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final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answer, use the first letter of each word. </w:t>
      </w:r>
    </w:p>
    <w:p w14:paraId="0000000C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0D" w14:textId="77777777" w:rsidR="007D0CDC" w:rsidRDefault="00B57D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XQRXDNBWDO</w:t>
      </w:r>
    </w:p>
    <w:p w14:paraId="0000000E" w14:textId="77777777" w:rsidR="007D0CDC" w:rsidRDefault="00B57D9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Connections: 1-6, 2-8, 3-1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color w:val="000000"/>
          <w:sz w:val="22"/>
          <w:szCs w:val="22"/>
        </w:rPr>
        <w:t>, 4-5, 7-9</w:t>
      </w:r>
    </w:p>
    <w:p w14:paraId="0000000F" w14:textId="77777777" w:rsidR="007D0CDC" w:rsidRDefault="00B57D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UJDYHAYQOEX</w:t>
      </w:r>
    </w:p>
    <w:p w14:paraId="00000010" w14:textId="77777777" w:rsidR="007D0CDC" w:rsidRDefault="00B57D9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Connections: 1-</w:t>
      </w:r>
      <w:r>
        <w:rPr>
          <w:rFonts w:ascii="Arial" w:eastAsia="Arial" w:hAnsi="Arial" w:cs="Arial"/>
          <w:sz w:val="22"/>
          <w:szCs w:val="22"/>
        </w:rPr>
        <w:t>11</w:t>
      </w:r>
      <w:r>
        <w:rPr>
          <w:rFonts w:ascii="Arial" w:eastAsia="Arial" w:hAnsi="Arial" w:cs="Arial"/>
          <w:color w:val="000000"/>
          <w:sz w:val="22"/>
          <w:szCs w:val="22"/>
        </w:rPr>
        <w:t>, 2-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color w:val="000000"/>
          <w:sz w:val="22"/>
          <w:szCs w:val="22"/>
        </w:rPr>
        <w:t>, 3-</w:t>
      </w:r>
      <w:r>
        <w:rPr>
          <w:rFonts w:ascii="Arial" w:eastAsia="Arial" w:hAnsi="Arial" w:cs="Arial"/>
          <w:sz w:val="22"/>
          <w:szCs w:val="22"/>
        </w:rPr>
        <w:t>9</w:t>
      </w:r>
      <w:r>
        <w:rPr>
          <w:rFonts w:ascii="Arial" w:eastAsia="Arial" w:hAnsi="Arial" w:cs="Arial"/>
          <w:color w:val="000000"/>
          <w:sz w:val="22"/>
          <w:szCs w:val="22"/>
        </w:rPr>
        <w:t>, 4-</w:t>
      </w:r>
      <w:r>
        <w:rPr>
          <w:rFonts w:ascii="Arial" w:eastAsia="Arial" w:hAnsi="Arial" w:cs="Arial"/>
          <w:sz w:val="22"/>
          <w:szCs w:val="22"/>
        </w:rPr>
        <w:t>8, 5-7</w:t>
      </w:r>
    </w:p>
    <w:p w14:paraId="00000011" w14:textId="77777777" w:rsidR="007D0CDC" w:rsidRDefault="00B57D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bookmarkStart w:id="0" w:name="_gjdgxs" w:colFirst="0" w:colLast="0"/>
      <w:bookmarkEnd w:id="0"/>
      <w:r>
        <w:rPr>
          <w:rFonts w:ascii="Arial" w:eastAsia="Arial" w:hAnsi="Arial" w:cs="Arial"/>
          <w:sz w:val="22"/>
          <w:szCs w:val="22"/>
        </w:rPr>
        <w:t>BYMTFMOL</w:t>
      </w:r>
    </w:p>
    <w:p w14:paraId="00000012" w14:textId="77777777" w:rsidR="007D0CDC" w:rsidRDefault="00B57D9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Connections: 1-5, 2-8, 3-4, 6-7</w:t>
      </w:r>
    </w:p>
    <w:p w14:paraId="00000013" w14:textId="77777777" w:rsidR="007D0CDC" w:rsidRDefault="00B57D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LVLNKGRZ</w:t>
      </w:r>
    </w:p>
    <w:p w14:paraId="00000014" w14:textId="77777777" w:rsidR="007D0CDC" w:rsidRDefault="00B57D9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Connections: 1-2, 3-5, 4-6, 7-8</w:t>
      </w:r>
    </w:p>
    <w:p w14:paraId="00000015" w14:textId="77777777" w:rsidR="007D0CDC" w:rsidRPr="00B57D9E" w:rsidRDefault="00B57D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r w:rsidRPr="00B57D9E">
        <w:rPr>
          <w:rFonts w:ascii="Arial" w:eastAsia="Arial" w:hAnsi="Arial" w:cs="Arial"/>
          <w:sz w:val="22"/>
          <w:szCs w:val="22"/>
        </w:rPr>
        <w:t>NUFWOCFFFEY</w:t>
      </w:r>
      <w:r w:rsidRPr="00B57D9E">
        <w:rPr>
          <w:rFonts w:ascii="Arial" w:eastAsia="Arial" w:hAnsi="Arial" w:cs="Arial"/>
          <w:sz w:val="22"/>
          <w:szCs w:val="22"/>
        </w:rPr>
        <w:t>HM</w:t>
      </w:r>
      <w:r w:rsidRPr="00B57D9E">
        <w:rPr>
          <w:rFonts w:ascii="Arial" w:eastAsia="Arial" w:hAnsi="Arial" w:cs="Arial"/>
          <w:sz w:val="22"/>
          <w:szCs w:val="22"/>
        </w:rPr>
        <w:t>K</w:t>
      </w:r>
    </w:p>
    <w:p w14:paraId="00000016" w14:textId="77777777" w:rsidR="007D0CDC" w:rsidRPr="00B57D9E" w:rsidRDefault="00B57D9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  <w:r w:rsidRPr="00B57D9E">
        <w:rPr>
          <w:rFonts w:ascii="Arial" w:eastAsia="Arial" w:hAnsi="Arial" w:cs="Arial"/>
          <w:color w:val="000000"/>
          <w:sz w:val="22"/>
          <w:szCs w:val="22"/>
        </w:rPr>
        <w:t>Connections: 1-</w:t>
      </w:r>
      <w:r w:rsidRPr="00B57D9E">
        <w:rPr>
          <w:rFonts w:ascii="Arial" w:eastAsia="Arial" w:hAnsi="Arial" w:cs="Arial"/>
          <w:sz w:val="22"/>
          <w:szCs w:val="22"/>
        </w:rPr>
        <w:t>7</w:t>
      </w:r>
      <w:r w:rsidRPr="00B57D9E">
        <w:rPr>
          <w:rFonts w:ascii="Arial" w:eastAsia="Arial" w:hAnsi="Arial" w:cs="Arial"/>
          <w:color w:val="000000"/>
          <w:sz w:val="22"/>
          <w:szCs w:val="22"/>
        </w:rPr>
        <w:t>, 2-</w:t>
      </w:r>
      <w:r w:rsidRPr="00B57D9E">
        <w:rPr>
          <w:rFonts w:ascii="Arial" w:eastAsia="Arial" w:hAnsi="Arial" w:cs="Arial"/>
          <w:sz w:val="22"/>
          <w:szCs w:val="22"/>
        </w:rPr>
        <w:t>8</w:t>
      </w:r>
      <w:r w:rsidRPr="00B57D9E">
        <w:rPr>
          <w:rFonts w:ascii="Arial" w:eastAsia="Arial" w:hAnsi="Arial" w:cs="Arial"/>
          <w:color w:val="000000"/>
          <w:sz w:val="22"/>
          <w:szCs w:val="22"/>
        </w:rPr>
        <w:t>, 3-</w:t>
      </w:r>
      <w:r w:rsidRPr="00B57D9E">
        <w:rPr>
          <w:rFonts w:ascii="Arial" w:eastAsia="Arial" w:hAnsi="Arial" w:cs="Arial"/>
          <w:sz w:val="22"/>
          <w:szCs w:val="22"/>
        </w:rPr>
        <w:t>9</w:t>
      </w:r>
      <w:r w:rsidRPr="00B57D9E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Pr="00B57D9E">
        <w:rPr>
          <w:rFonts w:ascii="Arial" w:eastAsia="Arial" w:hAnsi="Arial" w:cs="Arial"/>
          <w:sz w:val="22"/>
          <w:szCs w:val="22"/>
        </w:rPr>
        <w:t>4</w:t>
      </w:r>
      <w:r w:rsidRPr="00B57D9E">
        <w:rPr>
          <w:rFonts w:ascii="Arial" w:eastAsia="Arial" w:hAnsi="Arial" w:cs="Arial"/>
          <w:color w:val="000000"/>
          <w:sz w:val="22"/>
          <w:szCs w:val="22"/>
        </w:rPr>
        <w:t>-</w:t>
      </w:r>
      <w:r w:rsidRPr="00B57D9E">
        <w:rPr>
          <w:rFonts w:ascii="Arial" w:eastAsia="Arial" w:hAnsi="Arial" w:cs="Arial"/>
          <w:sz w:val="22"/>
          <w:szCs w:val="22"/>
        </w:rPr>
        <w:t>10, 5-11, 6-</w:t>
      </w:r>
      <w:r w:rsidRPr="00B57D9E">
        <w:rPr>
          <w:rFonts w:ascii="Arial" w:eastAsia="Arial" w:hAnsi="Arial" w:cs="Arial"/>
          <w:sz w:val="22"/>
          <w:szCs w:val="22"/>
        </w:rPr>
        <w:t>14, 12-13</w:t>
      </w:r>
    </w:p>
    <w:p w14:paraId="00000017" w14:textId="77777777" w:rsidR="007D0CDC" w:rsidRDefault="00B57D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IBEDNY</w:t>
      </w:r>
    </w:p>
    <w:p w14:paraId="00000018" w14:textId="77777777" w:rsidR="007D0CDC" w:rsidRDefault="00B57D9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Connections: 1-3, 2-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color w:val="000000"/>
          <w:sz w:val="22"/>
          <w:szCs w:val="22"/>
        </w:rPr>
        <w:t>, 4-5</w:t>
      </w:r>
    </w:p>
    <w:p w14:paraId="00000019" w14:textId="77777777" w:rsidR="007D0CDC" w:rsidRDefault="00B57D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AEXMODSNJL</w:t>
      </w:r>
    </w:p>
    <w:p w14:paraId="0000001A" w14:textId="77777777" w:rsidR="007D0CDC" w:rsidRDefault="00B57D9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Connections: 1-6, 2-4, 3-10, 5-7, 8-9</w:t>
      </w:r>
    </w:p>
    <w:p w14:paraId="0000001B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</w:p>
    <w:p w14:paraId="0000001C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</w:p>
    <w:p w14:paraId="0000001D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1E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1F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0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1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2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3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4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5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6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7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8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9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A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B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C" w14:textId="77777777" w:rsidR="007D0CDC" w:rsidRDefault="00B57D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Answers:</w:t>
      </w:r>
    </w:p>
    <w:p w14:paraId="0000002D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2E" w14:textId="77777777" w:rsidR="007D0CDC" w:rsidRDefault="00B57D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color w:val="FFFFFF"/>
          <w:sz w:val="22"/>
          <w:szCs w:val="22"/>
        </w:rPr>
        <w:t>soothsayer</w:t>
      </w:r>
    </w:p>
    <w:p w14:paraId="0000002F" w14:textId="77777777" w:rsidR="007D0CDC" w:rsidRDefault="00B57D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color w:val="FFFFFF"/>
          <w:sz w:val="22"/>
          <w:szCs w:val="22"/>
        </w:rPr>
        <w:lastRenderedPageBreak/>
        <w:t>t</w:t>
      </w:r>
      <w:r>
        <w:rPr>
          <w:rFonts w:ascii="Arial" w:eastAsia="Arial" w:hAnsi="Arial" w:cs="Arial"/>
          <w:color w:val="FFFFFF"/>
          <w:sz w:val="22"/>
          <w:szCs w:val="22"/>
        </w:rPr>
        <w:t>haumaturgy</w:t>
      </w:r>
    </w:p>
    <w:p w14:paraId="00000030" w14:textId="77777777" w:rsidR="007D0CDC" w:rsidRDefault="00B57D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color w:val="FFFFFF"/>
          <w:sz w:val="22"/>
          <w:szCs w:val="22"/>
        </w:rPr>
        <w:t>e</w:t>
      </w:r>
      <w:r>
        <w:rPr>
          <w:rFonts w:ascii="Arial" w:eastAsia="Arial" w:hAnsi="Arial" w:cs="Arial"/>
          <w:color w:val="FFFFFF"/>
          <w:sz w:val="22"/>
          <w:szCs w:val="22"/>
        </w:rPr>
        <w:t>xorcism</w:t>
      </w:r>
    </w:p>
    <w:p w14:paraId="00000031" w14:textId="77777777" w:rsidR="007D0CDC" w:rsidRDefault="00B57D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color w:val="FFFFFF"/>
          <w:sz w:val="22"/>
          <w:szCs w:val="22"/>
        </w:rPr>
        <w:t>p</w:t>
      </w:r>
      <w:r>
        <w:rPr>
          <w:rFonts w:ascii="Arial" w:eastAsia="Arial" w:hAnsi="Arial" w:cs="Arial"/>
          <w:color w:val="FFFFFF"/>
          <w:sz w:val="22"/>
          <w:szCs w:val="22"/>
        </w:rPr>
        <w:t>rophesy</w:t>
      </w:r>
    </w:p>
    <w:p w14:paraId="00000032" w14:textId="77777777" w:rsidR="007D0CDC" w:rsidRDefault="00B57D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color w:val="FFFFFF"/>
          <w:sz w:val="22"/>
          <w:szCs w:val="22"/>
        </w:rPr>
        <w:t>p</w:t>
      </w:r>
      <w:r>
        <w:rPr>
          <w:rFonts w:ascii="Arial" w:eastAsia="Arial" w:hAnsi="Arial" w:cs="Arial"/>
          <w:color w:val="FFFFFF"/>
          <w:sz w:val="22"/>
          <w:szCs w:val="22"/>
        </w:rPr>
        <w:t>restidigitate</w:t>
      </w:r>
    </w:p>
    <w:p w14:paraId="00000033" w14:textId="77777777" w:rsidR="007D0CDC" w:rsidRDefault="00B57D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color w:val="FFFFFF"/>
          <w:sz w:val="22"/>
          <w:szCs w:val="22"/>
        </w:rPr>
        <w:t>e</w:t>
      </w:r>
      <w:r>
        <w:rPr>
          <w:rFonts w:ascii="Arial" w:eastAsia="Arial" w:hAnsi="Arial" w:cs="Arial"/>
          <w:color w:val="FFFFFF"/>
          <w:sz w:val="22"/>
          <w:szCs w:val="22"/>
        </w:rPr>
        <w:t>nchant</w:t>
      </w:r>
    </w:p>
    <w:p w14:paraId="00000034" w14:textId="77777777" w:rsidR="007D0CDC" w:rsidRDefault="00B57D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color w:val="FFFFFF"/>
          <w:sz w:val="22"/>
          <w:szCs w:val="22"/>
        </w:rPr>
        <w:t>d</w:t>
      </w:r>
      <w:r>
        <w:rPr>
          <w:rFonts w:ascii="Arial" w:eastAsia="Arial" w:hAnsi="Arial" w:cs="Arial"/>
          <w:color w:val="FFFFFF"/>
          <w:sz w:val="22"/>
          <w:szCs w:val="22"/>
        </w:rPr>
        <w:t>ivination</w:t>
      </w:r>
    </w:p>
    <w:p w14:paraId="00000035" w14:textId="77777777" w:rsidR="007D0CDC" w:rsidRDefault="007D0CD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</w:p>
    <w:p w14:paraId="00000036" w14:textId="77777777" w:rsidR="007D0CDC" w:rsidRDefault="00B57D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Final answer: </w:t>
      </w:r>
      <w:r>
        <w:rPr>
          <w:rFonts w:ascii="Arial" w:eastAsia="Arial" w:hAnsi="Arial" w:cs="Arial"/>
          <w:color w:val="FFFFFF"/>
          <w:sz w:val="22"/>
          <w:szCs w:val="22"/>
        </w:rPr>
        <w:t>Stepped</w:t>
      </w:r>
    </w:p>
    <w:sectPr w:rsidR="007D0CD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663D2"/>
    <w:multiLevelType w:val="multilevel"/>
    <w:tmpl w:val="75BE76B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B71B1"/>
    <w:multiLevelType w:val="multilevel"/>
    <w:tmpl w:val="A8F08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CDC"/>
    <w:rsid w:val="007D0CDC"/>
    <w:rsid w:val="00B5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983E8E9-836E-2E40-947A-92B4B01D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Tomczyk, David A. Prof.</cp:lastModifiedBy>
  <cp:revision>2</cp:revision>
  <dcterms:created xsi:type="dcterms:W3CDTF">2020-04-19T23:40:00Z</dcterms:created>
  <dcterms:modified xsi:type="dcterms:W3CDTF">2020-04-19T23:40:00Z</dcterms:modified>
</cp:coreProperties>
</file>